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21" w:rsidRPr="00205DDF" w:rsidRDefault="000A0121" w:rsidP="000A012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bookmarkStart w:id="0" w:name="_GoBack"/>
            <w:bookmarkEnd w:id="0"/>
          </w:p>
          <w:p w:rsidR="00BF30C5" w:rsidRPr="000A0121" w:rsidRDefault="000A0121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 87</w:t>
            </w:r>
          </w:p>
        </w:tc>
      </w:tr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EE231F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EE231F">
              <w:rPr>
                <w:rFonts w:ascii="Tahoma" w:hAnsi="Tahoma" w:cs="Tahoma"/>
                <w:b/>
                <w:color w:val="000000"/>
              </w:rPr>
              <w:t>2279097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EE231F">
        <w:rPr>
          <w:b/>
          <w:sz w:val="24"/>
          <w:szCs w:val="24"/>
        </w:rPr>
        <w:t xml:space="preserve"> </w:t>
      </w:r>
      <w:r w:rsidR="00EE231F" w:rsidRPr="00EE231F">
        <w:rPr>
          <w:b/>
          <w:sz w:val="24"/>
          <w:szCs w:val="24"/>
        </w:rPr>
        <w:t>МПП 1 с ТУТ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880FC4" w:rsidRDefault="00EE231F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МПП 1 с ТУТ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E231F" w:rsidRPr="00EE231F" w:rsidRDefault="00EE231F" w:rsidP="00EE231F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 xml:space="preserve">Муфты с трубками ТУТ предназначены для восстановления полиэтиленовых оболочек и шлангов. Подбирать муфты следует с учетом </w:t>
            </w:r>
            <w:proofErr w:type="spellStart"/>
            <w:r w:rsidRPr="00EE231F">
              <w:rPr>
                <w:sz w:val="24"/>
                <w:szCs w:val="24"/>
              </w:rPr>
              <w:t>маркоразмеров</w:t>
            </w:r>
            <w:proofErr w:type="spellEnd"/>
            <w:r w:rsidRPr="00EE231F">
              <w:rPr>
                <w:sz w:val="24"/>
                <w:szCs w:val="24"/>
              </w:rPr>
              <w:t xml:space="preserve"> кабелей и типа соединителей по таблице соответствия, приведенной в описании группы.</w:t>
            </w:r>
          </w:p>
          <w:p w:rsidR="00EE231F" w:rsidRPr="00EE231F" w:rsidRDefault="00EE231F" w:rsidP="00EE231F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Состав комплекта:</w:t>
            </w:r>
          </w:p>
          <w:p w:rsidR="00EE231F" w:rsidRPr="00EE231F" w:rsidRDefault="00EE231F" w:rsidP="00EE231F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муфта полиэтиленовая МПП 0,1/0,3;</w:t>
            </w:r>
          </w:p>
          <w:p w:rsidR="00EE231F" w:rsidRPr="00EE231F" w:rsidRDefault="00EE231F" w:rsidP="00EE231F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отрезки трубок ТУТ с подклеивающим слоем, подобранные с учетом требований действующих документов Минсвязи России;</w:t>
            </w:r>
          </w:p>
          <w:p w:rsidR="00EE231F" w:rsidRPr="00EE231F" w:rsidRDefault="00EE231F" w:rsidP="00EE231F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шкурка шлифовальная.</w:t>
            </w:r>
          </w:p>
          <w:p w:rsidR="00EE231F" w:rsidRPr="00EE231F" w:rsidRDefault="00EE231F" w:rsidP="00EE231F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 xml:space="preserve"> Прямые полиэтиленовые муфты МПП предназначены для восстановления полиэтиленовых оболочек городских телефонных кабелей, в том числе и кабелей с гидрофобным заполнением. На кабелях других типов используются для восстановления как оболочек, так и защитных покровов типа </w:t>
            </w:r>
            <w:proofErr w:type="spellStart"/>
            <w:r w:rsidRPr="00EE231F">
              <w:rPr>
                <w:sz w:val="24"/>
                <w:szCs w:val="24"/>
              </w:rPr>
              <w:t>Шп</w:t>
            </w:r>
            <w:proofErr w:type="spellEnd"/>
            <w:r w:rsidRPr="00EE231F">
              <w:rPr>
                <w:sz w:val="24"/>
                <w:szCs w:val="24"/>
              </w:rPr>
              <w:t xml:space="preserve">. Кроме того, муфты МПП могут быть использованы в качестве корпуса в различных комплектах муфт, а также в качестве защитных муфт </w:t>
            </w:r>
            <w:proofErr w:type="spellStart"/>
            <w:r w:rsidRPr="00EE231F">
              <w:rPr>
                <w:sz w:val="24"/>
                <w:szCs w:val="24"/>
              </w:rPr>
              <w:t>МППз</w:t>
            </w:r>
            <w:proofErr w:type="spellEnd"/>
            <w:r w:rsidRPr="00EE231F">
              <w:rPr>
                <w:sz w:val="24"/>
                <w:szCs w:val="24"/>
              </w:rPr>
              <w:t>.</w:t>
            </w:r>
          </w:p>
          <w:p w:rsidR="00EE231F" w:rsidRPr="00EE231F" w:rsidRDefault="00EE231F" w:rsidP="00EE231F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EE231F">
              <w:rPr>
                <w:sz w:val="24"/>
                <w:szCs w:val="24"/>
              </w:rPr>
              <w:t> Технические характеристики</w:t>
            </w:r>
          </w:p>
          <w:tbl>
            <w:tblPr>
              <w:tblW w:w="3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570"/>
              <w:gridCol w:w="632"/>
              <w:gridCol w:w="632"/>
              <w:gridCol w:w="500"/>
              <w:gridCol w:w="500"/>
              <w:gridCol w:w="500"/>
              <w:gridCol w:w="500"/>
              <w:gridCol w:w="1255"/>
            </w:tblGrid>
            <w:tr w:rsidR="00EE231F" w:rsidRPr="00EE231F" w:rsidTr="00EE231F">
              <w:trPr>
                <w:tblCellSpacing w:w="0" w:type="dxa"/>
                <w:jc w:val="center"/>
              </w:trPr>
              <w:tc>
                <w:tcPr>
                  <w:tcW w:w="1750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Типоразмер</w:t>
                  </w:r>
                </w:p>
              </w:tc>
              <w:tc>
                <w:tcPr>
                  <w:tcW w:w="353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Размеры, мм</w:t>
                  </w:r>
                </w:p>
              </w:tc>
              <w:tc>
                <w:tcPr>
                  <w:tcW w:w="1393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EE231F" w:rsidRPr="00EE231F" w:rsidTr="00EE231F">
              <w:trPr>
                <w:tblCellSpacing w:w="0" w:type="dxa"/>
                <w:jc w:val="center"/>
              </w:trPr>
              <w:tc>
                <w:tcPr>
                  <w:tcW w:w="1750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6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L1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d2</w:t>
                  </w:r>
                </w:p>
              </w:tc>
              <w:tc>
                <w:tcPr>
                  <w:tcW w:w="1393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EE231F" w:rsidRPr="00EE231F" w:rsidTr="00EE231F">
              <w:trPr>
                <w:tblCellSpacing w:w="0" w:type="dxa"/>
                <w:jc w:val="center"/>
              </w:trPr>
              <w:tc>
                <w:tcPr>
                  <w:tcW w:w="17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МПП 1</w:t>
                  </w:r>
                </w:p>
              </w:tc>
              <w:tc>
                <w:tcPr>
                  <w:tcW w:w="6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380</w:t>
                  </w:r>
                </w:p>
              </w:tc>
              <w:tc>
                <w:tcPr>
                  <w:tcW w:w="6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216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5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3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EE231F" w:rsidRPr="00EE231F" w:rsidRDefault="00EE231F" w:rsidP="00EE23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E231F">
                    <w:rPr>
                      <w:sz w:val="24"/>
                      <w:szCs w:val="24"/>
                    </w:rPr>
                    <w:t>0,26</w:t>
                  </w:r>
                </w:p>
              </w:tc>
            </w:tr>
          </w:tbl>
          <w:p w:rsidR="00E34850" w:rsidRPr="003322FA" w:rsidRDefault="00EE231F" w:rsidP="00EE231F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763135" cy="903605"/>
                  <wp:effectExtent l="19050" t="0" r="0" b="0"/>
                  <wp:docPr id="1" name="Рисунок 1" descr="http://www.omikom.ru/images/goods/4d05e3247b9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mikom.ru/images/goods/4d05e3247b9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+</w:t>
            </w:r>
            <w:r w:rsidR="00880FC4" w:rsidRPr="003322FA">
              <w:rPr>
                <w:sz w:val="24"/>
                <w:szCs w:val="24"/>
              </w:rPr>
              <w:t>70</w:t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 xml:space="preserve">Абсолютная минимальная температура окружающего </w:t>
            </w:r>
            <w:proofErr w:type="gramStart"/>
            <w:r w:rsidRPr="003322FA">
              <w:rPr>
                <w:sz w:val="24"/>
                <w:szCs w:val="24"/>
              </w:rPr>
              <w:t>воздуха,  °</w:t>
            </w:r>
            <w:proofErr w:type="gramEnd"/>
            <w:r w:rsidRPr="003322FA">
              <w:rPr>
                <w:sz w:val="24"/>
                <w:szCs w:val="24"/>
              </w:rPr>
              <w:t>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-</w:t>
            </w:r>
            <w:r w:rsidR="00880FC4" w:rsidRPr="003322FA">
              <w:rPr>
                <w:sz w:val="24"/>
                <w:szCs w:val="24"/>
              </w:rPr>
              <w:t>60</w:t>
            </w:r>
          </w:p>
        </w:tc>
      </w:tr>
      <w:tr w:rsidR="00E34850" w:rsidRPr="003322FA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>, вы</w:t>
      </w:r>
      <w:r w:rsidRPr="00205DDF">
        <w:rPr>
          <w:bCs/>
          <w:sz w:val="24"/>
          <w:szCs w:val="24"/>
        </w:rPr>
        <w:lastRenderedPageBreak/>
        <w:t xml:space="preserve">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9"/>
      <w:footerReference w:type="default" r:id="rId10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CE2" w:rsidRDefault="00212CE2">
      <w:r>
        <w:separator/>
      </w:r>
    </w:p>
  </w:endnote>
  <w:endnote w:type="continuationSeparator" w:id="0">
    <w:p w:rsidR="00212CE2" w:rsidRDefault="0021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Pr="00C3258B" w:rsidRDefault="005B4312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880FC4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0A0121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EE231F">
      <w:rPr>
        <w:sz w:val="18"/>
        <w:szCs w:val="18"/>
      </w:rPr>
      <w:t xml:space="preserve"> из 4</w:t>
    </w:r>
  </w:p>
  <w:p w:rsidR="00880FC4" w:rsidRDefault="00880F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CE2" w:rsidRDefault="00212CE2">
      <w:r>
        <w:separator/>
      </w:r>
    </w:p>
  </w:footnote>
  <w:footnote w:type="continuationSeparator" w:id="0">
    <w:p w:rsidR="00212CE2" w:rsidRDefault="00212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Default="005B43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80FC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0FC4">
      <w:rPr>
        <w:rStyle w:val="a7"/>
        <w:noProof/>
      </w:rPr>
      <w:t>1</w:t>
    </w:r>
    <w:r>
      <w:rPr>
        <w:rStyle w:val="a7"/>
      </w:rPr>
      <w:fldChar w:fldCharType="end"/>
    </w:r>
  </w:p>
  <w:p w:rsidR="00880FC4" w:rsidRDefault="00880FC4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224AB1"/>
    <w:multiLevelType w:val="multilevel"/>
    <w:tmpl w:val="4A32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8D358E"/>
    <w:multiLevelType w:val="multilevel"/>
    <w:tmpl w:val="AEF0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4E6D72D8"/>
    <w:multiLevelType w:val="multilevel"/>
    <w:tmpl w:val="140C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>
    <w:nsid w:val="63660DAA"/>
    <w:multiLevelType w:val="multilevel"/>
    <w:tmpl w:val="A780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6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0"/>
  </w:num>
  <w:num w:numId="13">
    <w:abstractNumId w:val="14"/>
  </w:num>
  <w:num w:numId="14">
    <w:abstractNumId w:val="21"/>
  </w:num>
  <w:num w:numId="15">
    <w:abstractNumId w:val="15"/>
  </w:num>
  <w:num w:numId="16">
    <w:abstractNumId w:val="4"/>
  </w:num>
  <w:num w:numId="17">
    <w:abstractNumId w:val="3"/>
  </w:num>
  <w:num w:numId="18">
    <w:abstractNumId w:val="24"/>
  </w:num>
  <w:num w:numId="19">
    <w:abstractNumId w:val="13"/>
  </w:num>
  <w:num w:numId="20">
    <w:abstractNumId w:val="23"/>
  </w:num>
  <w:num w:numId="21">
    <w:abstractNumId w:val="22"/>
  </w:num>
  <w:num w:numId="22">
    <w:abstractNumId w:val="10"/>
  </w:num>
  <w:num w:numId="23">
    <w:abstractNumId w:val="18"/>
  </w:num>
  <w:num w:numId="2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121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1E38"/>
    <w:rsid w:val="0021292B"/>
    <w:rsid w:val="00212CE2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2FA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8EC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760"/>
    <w:rsid w:val="005A29B8"/>
    <w:rsid w:val="005A38CB"/>
    <w:rsid w:val="005B04A3"/>
    <w:rsid w:val="005B1FEA"/>
    <w:rsid w:val="005B2069"/>
    <w:rsid w:val="005B2A00"/>
    <w:rsid w:val="005B2A09"/>
    <w:rsid w:val="005B3271"/>
    <w:rsid w:val="005B4312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0FC4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C28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0C5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25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31F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728199C-CA9C-4655-8D59-B2868DEC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rsid w:val="00EE231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EE23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6777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5724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843879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D39AB-76FE-4701-AB16-AD4E64347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2014-07-14T14:51:00Z</dcterms:created>
  <dcterms:modified xsi:type="dcterms:W3CDTF">2014-07-14T14:51:00Z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